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F4" w:rsidRDefault="00F405F4" w:rsidP="00F405F4">
      <w:pPr>
        <w:rPr>
          <w:b/>
          <w:color w:val="2F5496" w:themeColor="accent5" w:themeShade="BF"/>
        </w:rPr>
      </w:pPr>
      <w:r w:rsidRPr="00F405F4">
        <w:rPr>
          <w:b/>
          <w:color w:val="2F5496" w:themeColor="accent5" w:themeShade="BF"/>
        </w:rPr>
        <w:t>ОБРАЩЕ</w:t>
      </w:r>
      <w:r>
        <w:rPr>
          <w:b/>
          <w:color w:val="2F5496" w:themeColor="accent5" w:themeShade="BF"/>
        </w:rPr>
        <w:t>НИЯ К РУКОВОДИТЕЛЯМ ОРГАНИЗАЦИЙ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5F4" w:rsidTr="00F405F4">
        <w:tc>
          <w:tcPr>
            <w:tcW w:w="9345" w:type="dxa"/>
          </w:tcPr>
          <w:p w:rsidR="00F405F4" w:rsidRDefault="00F405F4" w:rsidP="00F405F4">
            <w:pPr>
              <w:rPr>
                <w:b/>
                <w:color w:val="2F5496" w:themeColor="accent5" w:themeShade="BF"/>
              </w:rPr>
            </w:pPr>
          </w:p>
        </w:tc>
      </w:tr>
    </w:tbl>
    <w:p w:rsidR="00F405F4" w:rsidRPr="00F405F4" w:rsidRDefault="00F405F4" w:rsidP="00F405F4">
      <w:pPr>
        <w:rPr>
          <w:b/>
          <w:color w:val="2F5496" w:themeColor="accent5" w:themeShade="BF"/>
        </w:rPr>
      </w:pPr>
    </w:p>
    <w:p w:rsidR="00A0452D" w:rsidRPr="00EE5443" w:rsidRDefault="00F405F4" w:rsidP="00F405F4">
      <w:pPr>
        <w:pStyle w:val="a4"/>
        <w:spacing w:before="0" w:beforeAutospacing="0" w:after="0" w:afterAutospacing="0"/>
        <w:ind w:firstLine="708"/>
        <w:jc w:val="both"/>
      </w:pPr>
      <w:r>
        <w:t>Руководителям организ</w:t>
      </w:r>
      <w:r>
        <w:t xml:space="preserve">аций города независимо от форм </w:t>
      </w:r>
      <w:r>
        <w:t xml:space="preserve">собственности и ведомственной принадлежности представлять в течение месяца со дня регистрации в налоговых органах карточку </w:t>
      </w:r>
      <w:r>
        <w:t xml:space="preserve">учёта организации по форме №18 </w:t>
      </w:r>
      <w:r>
        <w:t>в специальный сектор Администрации города Когалыма и отдел военного комиссариата Ханты - Мансийского автономного округа - Югры по городу Когалыму.</w:t>
      </w:r>
      <w:bookmarkStart w:id="0" w:name="_GoBack"/>
      <w:bookmarkEnd w:id="0"/>
    </w:p>
    <w:sectPr w:rsidR="00A0452D" w:rsidRPr="00EE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8"/>
    <w:rsid w:val="003C6178"/>
    <w:rsid w:val="00671C7E"/>
    <w:rsid w:val="00672569"/>
    <w:rsid w:val="00A021D8"/>
    <w:rsid w:val="00A0452D"/>
    <w:rsid w:val="00CF08C5"/>
    <w:rsid w:val="00D0782A"/>
    <w:rsid w:val="00EE5443"/>
    <w:rsid w:val="00F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C505-0BCC-4CC1-9063-922F4BB0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1D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1D8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5F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Кубрак Павел Валериевич</dc:creator>
  <cp:keywords/>
  <dc:description/>
  <cp:lastModifiedBy>Кубрак Павел Валериевич</cp:lastModifiedBy>
  <cp:revision>2</cp:revision>
  <dcterms:created xsi:type="dcterms:W3CDTF">2014-06-04T10:01:00Z</dcterms:created>
  <dcterms:modified xsi:type="dcterms:W3CDTF">2014-06-04T10:01:00Z</dcterms:modified>
</cp:coreProperties>
</file>